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A4" w:rsidRPr="00D86F5E" w:rsidRDefault="005F13A4" w:rsidP="00D86F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6F5E">
        <w:rPr>
          <w:rFonts w:ascii="Times New Roman" w:hAnsi="Times New Roman" w:cs="Times New Roman"/>
          <w:sz w:val="20"/>
          <w:szCs w:val="20"/>
        </w:rPr>
        <w:t>М</w:t>
      </w:r>
      <w:r w:rsidR="00F55F64">
        <w:rPr>
          <w:rFonts w:ascii="Times New Roman" w:hAnsi="Times New Roman" w:cs="Times New Roman"/>
          <w:sz w:val="20"/>
          <w:szCs w:val="20"/>
        </w:rPr>
        <w:t>К</w:t>
      </w:r>
      <w:r w:rsidRPr="00D86F5E">
        <w:rPr>
          <w:rFonts w:ascii="Times New Roman" w:hAnsi="Times New Roman" w:cs="Times New Roman"/>
          <w:sz w:val="20"/>
          <w:szCs w:val="20"/>
        </w:rPr>
        <w:t>ОУ «</w:t>
      </w:r>
      <w:r w:rsidR="00F55F64">
        <w:rPr>
          <w:rFonts w:ascii="Times New Roman" w:hAnsi="Times New Roman" w:cs="Times New Roman"/>
          <w:sz w:val="20"/>
          <w:szCs w:val="20"/>
        </w:rPr>
        <w:t xml:space="preserve">Зональная </w:t>
      </w:r>
      <w:r w:rsidRPr="00D86F5E">
        <w:rPr>
          <w:rFonts w:ascii="Times New Roman" w:hAnsi="Times New Roman" w:cs="Times New Roman"/>
          <w:sz w:val="20"/>
          <w:szCs w:val="20"/>
        </w:rPr>
        <w:t>средняя общеобразовательная школа»</w:t>
      </w:r>
    </w:p>
    <w:p w:rsidR="00E31F94" w:rsidRDefault="00E31F94" w:rsidP="005F13A4">
      <w:pPr>
        <w:pStyle w:val="a3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5F13A4" w:rsidRPr="00D86F5E" w:rsidRDefault="005F13A4" w:rsidP="005F13A4">
      <w:pPr>
        <w:pStyle w:val="a3"/>
        <w:jc w:val="center"/>
        <w:outlineLvl w:val="0"/>
        <w:rPr>
          <w:rFonts w:ascii="Times New Roman" w:hAnsi="Times New Roman"/>
          <w:sz w:val="20"/>
          <w:szCs w:val="20"/>
        </w:rPr>
      </w:pPr>
      <w:r w:rsidRPr="00D86F5E">
        <w:rPr>
          <w:rFonts w:ascii="Times New Roman" w:hAnsi="Times New Roman"/>
          <w:sz w:val="20"/>
          <w:szCs w:val="20"/>
        </w:rPr>
        <w:t>Утверждаю</w:t>
      </w:r>
    </w:p>
    <w:p w:rsidR="005F13A4" w:rsidRPr="00D86F5E" w:rsidRDefault="005F13A4" w:rsidP="00D86F5E">
      <w:pPr>
        <w:tabs>
          <w:tab w:val="left" w:pos="524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86F5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F55F64">
        <w:rPr>
          <w:rFonts w:ascii="Times New Roman" w:hAnsi="Times New Roman" w:cs="Times New Roman"/>
          <w:sz w:val="20"/>
          <w:szCs w:val="20"/>
        </w:rPr>
        <w:t xml:space="preserve">                               Д</w:t>
      </w:r>
      <w:r w:rsidRPr="00D86F5E">
        <w:rPr>
          <w:rFonts w:ascii="Times New Roman" w:hAnsi="Times New Roman" w:cs="Times New Roman"/>
          <w:sz w:val="20"/>
          <w:szCs w:val="20"/>
        </w:rPr>
        <w:t>иректор   М</w:t>
      </w:r>
      <w:r w:rsidR="00F55F64">
        <w:rPr>
          <w:rFonts w:ascii="Times New Roman" w:hAnsi="Times New Roman" w:cs="Times New Roman"/>
          <w:sz w:val="20"/>
          <w:szCs w:val="20"/>
        </w:rPr>
        <w:t>К</w:t>
      </w:r>
      <w:r w:rsidRPr="00D86F5E">
        <w:rPr>
          <w:rFonts w:ascii="Times New Roman" w:hAnsi="Times New Roman" w:cs="Times New Roman"/>
          <w:sz w:val="20"/>
          <w:szCs w:val="20"/>
        </w:rPr>
        <w:t>ОУ «</w:t>
      </w:r>
      <w:r w:rsidR="00F55F64">
        <w:rPr>
          <w:rFonts w:ascii="Times New Roman" w:hAnsi="Times New Roman" w:cs="Times New Roman"/>
          <w:sz w:val="20"/>
          <w:szCs w:val="20"/>
        </w:rPr>
        <w:t>Зональная</w:t>
      </w:r>
      <w:r w:rsidRPr="00D86F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средняя общеобразовательная школа»</w:t>
      </w:r>
    </w:p>
    <w:p w:rsidR="005F13A4" w:rsidRPr="00D86F5E" w:rsidRDefault="00F55F64" w:rsidP="00F55F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Б.В. Черноштан</w:t>
      </w:r>
    </w:p>
    <w:p w:rsidR="005F13A4" w:rsidRPr="00D86F5E" w:rsidRDefault="005F13A4" w:rsidP="00D86F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F94" w:rsidRDefault="00E31F94" w:rsidP="00E31F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E31F94" w:rsidRPr="00732C7D" w:rsidRDefault="00E31F94" w:rsidP="00E31F94">
      <w:pPr>
        <w:jc w:val="center"/>
        <w:rPr>
          <w:sz w:val="20"/>
          <w:szCs w:val="20"/>
        </w:rPr>
      </w:pPr>
      <w:r w:rsidRPr="00732C7D">
        <w:rPr>
          <w:sz w:val="20"/>
          <w:szCs w:val="20"/>
        </w:rPr>
        <w:t>ПРОГ</w:t>
      </w:r>
      <w:r>
        <w:rPr>
          <w:sz w:val="20"/>
          <w:szCs w:val="20"/>
        </w:rPr>
        <w:t>РАММЫ</w:t>
      </w:r>
      <w:r w:rsidRPr="00732C7D">
        <w:rPr>
          <w:sz w:val="20"/>
          <w:szCs w:val="20"/>
        </w:rPr>
        <w:t xml:space="preserve"> РОДИТЕЛЬСКОГО ОБРАЗОВАНИЯ</w:t>
      </w:r>
    </w:p>
    <w:p w:rsidR="00E31F94" w:rsidRPr="00732C7D" w:rsidRDefault="00E31F94" w:rsidP="00E31F94">
      <w:pPr>
        <w:jc w:val="center"/>
        <w:rPr>
          <w:sz w:val="20"/>
          <w:szCs w:val="20"/>
        </w:rPr>
      </w:pPr>
      <w:r w:rsidRPr="00732C7D">
        <w:rPr>
          <w:sz w:val="20"/>
          <w:szCs w:val="20"/>
        </w:rPr>
        <w:t xml:space="preserve">«ШКОЛА </w:t>
      </w:r>
      <w:proofErr w:type="gramStart"/>
      <w:r w:rsidRPr="00732C7D">
        <w:rPr>
          <w:sz w:val="20"/>
          <w:szCs w:val="20"/>
        </w:rPr>
        <w:t>ОТВЕТСТВЕННОГО</w:t>
      </w:r>
      <w:proofErr w:type="gramEnd"/>
      <w:r w:rsidRPr="00732C7D">
        <w:rPr>
          <w:sz w:val="20"/>
          <w:szCs w:val="20"/>
        </w:rPr>
        <w:t xml:space="preserve"> РОДИТЕЛЬСТВА»</w:t>
      </w:r>
    </w:p>
    <w:p w:rsidR="005F13A4" w:rsidRPr="00D86F5E" w:rsidRDefault="005F13A4" w:rsidP="005F13A4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5F13A4" w:rsidRPr="00D86F5E" w:rsidRDefault="005F13A4" w:rsidP="005F13A4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"/>
        <w:gridCol w:w="3839"/>
        <w:gridCol w:w="2257"/>
        <w:gridCol w:w="2401"/>
      </w:tblGrid>
      <w:tr w:rsidR="005F13A4" w:rsidRPr="00D86F5E" w:rsidTr="00471DC6">
        <w:trPr>
          <w:trHeight w:val="791"/>
        </w:trPr>
        <w:tc>
          <w:tcPr>
            <w:tcW w:w="1104" w:type="dxa"/>
            <w:tcBorders>
              <w:bottom w:val="thinThickSmallGap" w:sz="24" w:space="0" w:color="auto"/>
            </w:tcBorders>
          </w:tcPr>
          <w:p w:rsidR="005F13A4" w:rsidRPr="00D86F5E" w:rsidRDefault="005F13A4" w:rsidP="00471D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39" w:type="dxa"/>
            <w:tcBorders>
              <w:bottom w:val="thinThickSmallGap" w:sz="24" w:space="0" w:color="auto"/>
            </w:tcBorders>
          </w:tcPr>
          <w:p w:rsidR="005F13A4" w:rsidRPr="00D86F5E" w:rsidRDefault="005F13A4" w:rsidP="00471D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:rsidR="005F13A4" w:rsidRPr="00D86F5E" w:rsidRDefault="005F13A4" w:rsidP="00471D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01" w:type="dxa"/>
            <w:tcBorders>
              <w:bottom w:val="thinThickSmallGap" w:sz="24" w:space="0" w:color="auto"/>
            </w:tcBorders>
          </w:tcPr>
          <w:p w:rsidR="005F13A4" w:rsidRPr="00D86F5E" w:rsidRDefault="005F13A4" w:rsidP="00471D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6F5E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D86F5E">
              <w:rPr>
                <w:rFonts w:ascii="Times New Roman" w:hAnsi="Times New Roman"/>
                <w:sz w:val="20"/>
                <w:szCs w:val="20"/>
              </w:rPr>
              <w:t xml:space="preserve"> за исполнение</w:t>
            </w:r>
          </w:p>
        </w:tc>
      </w:tr>
      <w:tr w:rsidR="005F13A4" w:rsidRPr="00D86F5E" w:rsidTr="00471DC6">
        <w:trPr>
          <w:trHeight w:val="385"/>
        </w:trPr>
        <w:tc>
          <w:tcPr>
            <w:tcW w:w="1104" w:type="dxa"/>
            <w:tcBorders>
              <w:bottom w:val="thinThickSmallGap" w:sz="24" w:space="0" w:color="auto"/>
            </w:tcBorders>
          </w:tcPr>
          <w:p w:rsidR="005F13A4" w:rsidRPr="00D86F5E" w:rsidRDefault="005F13A4" w:rsidP="00471D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tcBorders>
              <w:bottom w:val="thinThickSmallGap" w:sz="24" w:space="0" w:color="auto"/>
            </w:tcBorders>
          </w:tcPr>
          <w:p w:rsidR="005F13A4" w:rsidRPr="00D86F5E" w:rsidRDefault="005F13A4" w:rsidP="00471D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bottom w:val="thinThickSmallGap" w:sz="24" w:space="0" w:color="auto"/>
            </w:tcBorders>
          </w:tcPr>
          <w:p w:rsidR="005F13A4" w:rsidRPr="00D86F5E" w:rsidRDefault="005F13A4" w:rsidP="00471D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bottom w:val="thinThickSmallGap" w:sz="24" w:space="0" w:color="auto"/>
            </w:tcBorders>
          </w:tcPr>
          <w:p w:rsidR="005F13A4" w:rsidRPr="00D86F5E" w:rsidRDefault="005F13A4" w:rsidP="00471D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  <w:tcBorders>
              <w:top w:val="thinThickSmallGap" w:sz="24" w:space="0" w:color="auto"/>
            </w:tcBorders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auto"/>
            </w:tcBorders>
          </w:tcPr>
          <w:p w:rsidR="00E31F94" w:rsidRPr="00866C22" w:rsidRDefault="00E31F94" w:rsidP="00866C22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КЛАСС</w:t>
            </w:r>
          </w:p>
          <w:p w:rsidR="00E31F94" w:rsidRPr="00217694" w:rsidRDefault="00E31F94" w:rsidP="00D86F5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Что нужно знать родителям, если их ребенок пошел в I класс, или</w:t>
            </w:r>
            <w:proofErr w:type="gramStart"/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новь за школьной партой</w:t>
            </w:r>
          </w:p>
          <w:p w:rsidR="00866C22" w:rsidRPr="00866C22" w:rsidRDefault="00866C22" w:rsidP="00D86F5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личности в младшем школьном возрасте</w:t>
            </w:r>
          </w:p>
        </w:tc>
        <w:tc>
          <w:tcPr>
            <w:tcW w:w="2257" w:type="dxa"/>
            <w:tcBorders>
              <w:top w:val="thinThickSmallGap" w:sz="24" w:space="0" w:color="auto"/>
            </w:tcBorders>
          </w:tcPr>
          <w:p w:rsidR="00E31F94" w:rsidRPr="00D86F5E" w:rsidRDefault="009417F5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401" w:type="dxa"/>
            <w:tcBorders>
              <w:top w:val="thinThickSmallGap" w:sz="24" w:space="0" w:color="auto"/>
            </w:tcBorders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руководитель 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217694" w:rsidRDefault="00E31F94" w:rsidP="00D86F5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Трудности адаптации первоклассников к шк</w:t>
            </w:r>
            <w:bookmarkStart w:id="0" w:name="_GoBack"/>
            <w:bookmarkEnd w:id="0"/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оле. Как их преодолеть</w:t>
            </w:r>
          </w:p>
          <w:p w:rsidR="00866C22" w:rsidRPr="00866C22" w:rsidRDefault="00866C22" w:rsidP="00D86F5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Влияние здорового образа жизни на развитие и воспитание первоклассника</w:t>
            </w:r>
          </w:p>
        </w:tc>
        <w:tc>
          <w:tcPr>
            <w:tcW w:w="2257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217694" w:rsidRDefault="00E31F94" w:rsidP="00D86F5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Учение – основной вид деятельности младшего школьника. Как родителям помочь ребенку в учебе</w:t>
            </w:r>
          </w:p>
          <w:p w:rsidR="00866C22" w:rsidRPr="00866C22" w:rsidRDefault="00866C22" w:rsidP="00D86F5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Игра и труд в жизни младшего школьника</w:t>
            </w:r>
          </w:p>
        </w:tc>
        <w:tc>
          <w:tcPr>
            <w:tcW w:w="2257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217694" w:rsidRDefault="00E31F94" w:rsidP="00D86F5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нравственных привычек и культуры поведения младшего школьника</w:t>
            </w:r>
          </w:p>
          <w:p w:rsidR="00866C22" w:rsidRPr="00217694" w:rsidRDefault="00866C22" w:rsidP="00D86F5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Увлекаемость</w:t>
            </w:r>
            <w:proofErr w:type="spellEnd"/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увлеченность детей младшего школьного возраста</w:t>
            </w:r>
          </w:p>
          <w:p w:rsidR="00866C22" w:rsidRPr="00866C22" w:rsidRDefault="00866C22" w:rsidP="00D86F5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семейного чтения</w:t>
            </w:r>
          </w:p>
        </w:tc>
        <w:tc>
          <w:tcPr>
            <w:tcW w:w="2257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Вот и стали мы на год взрослей</w:t>
            </w:r>
          </w:p>
        </w:tc>
        <w:tc>
          <w:tcPr>
            <w:tcW w:w="2257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866C22" w:rsidRDefault="00E31F94" w:rsidP="00D86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 КЛАСС</w:t>
            </w:r>
          </w:p>
          <w:p w:rsidR="00E31F94" w:rsidRPr="00217694" w:rsidRDefault="00E31F94" w:rsidP="00D86F5E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Что нужно знать родителям, если их ребенок пошел во II класс</w:t>
            </w:r>
          </w:p>
          <w:p w:rsidR="00866C22" w:rsidRPr="00866C22" w:rsidRDefault="00866C22" w:rsidP="00D86F5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особенности детей младшего школьного возраста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217694" w:rsidRDefault="00E31F94" w:rsidP="00D86F5E">
            <w:pPr>
              <w:spacing w:after="0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Место детства в становлении личности. Ребенок – субъект детства</w:t>
            </w:r>
          </w:p>
          <w:p w:rsidR="00866C22" w:rsidRPr="00217694" w:rsidRDefault="00866C22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младшего школьника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217694" w:rsidRDefault="00E31F94" w:rsidP="00D8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Общение родителей с детьми младшего школьного возраста</w:t>
            </w:r>
          </w:p>
          <w:p w:rsidR="00866C22" w:rsidRPr="00866C22" w:rsidRDefault="00866C22" w:rsidP="00D8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коллективизма в начальной школе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217694" w:rsidRDefault="00E31F94" w:rsidP="00D8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Роль семьи и школы в воспитании здорового поколения</w:t>
            </w:r>
          </w:p>
          <w:p w:rsidR="00866C22" w:rsidRPr="00217694" w:rsidRDefault="00866C22" w:rsidP="00D8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Детская агрессивность и ее причины</w:t>
            </w:r>
          </w:p>
          <w:p w:rsidR="00866C22" w:rsidRPr="00866C22" w:rsidRDefault="00866C22" w:rsidP="00D8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Семейные  традиции в организации жизнедеятельности  ребенка младшего школьного возраста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Вот и стали мы на год взрослей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866C22" w:rsidRDefault="00E31F94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 КЛАСС</w:t>
            </w:r>
          </w:p>
          <w:p w:rsidR="00E31F94" w:rsidRPr="00217694" w:rsidRDefault="00E31F94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Что нужно знать родителям, если их ребенок пошел в III класс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Самосознание и образ «Я» младшего школьника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866C22" w:rsidRDefault="00E31F94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Секретный мир наших детей, или Ребенок и улица</w:t>
            </w:r>
          </w:p>
          <w:p w:rsidR="00866C22" w:rsidRDefault="00866C22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Методы семейного воспитания. Наказание и поощрение в семье: за и против</w:t>
            </w:r>
          </w:p>
          <w:p w:rsidR="00217694" w:rsidRPr="00217694" w:rsidRDefault="002176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694">
              <w:rPr>
                <w:rFonts w:ascii="Times New Roman" w:hAnsi="Times New Roman" w:cs="Times New Roman"/>
                <w:sz w:val="20"/>
                <w:szCs w:val="20"/>
              </w:rPr>
              <w:t>Десять ошибок в семейном воспитании, которые все когда-нибудь совершали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217694" w:rsidRDefault="00E31F94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Семейный досуг: игры, домашние праздники, чтение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Страхи детей и пути их преодоления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Вот и стали мы на год взрослей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866C22" w:rsidRDefault="00E31F94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IV КЛАСС</w:t>
            </w:r>
          </w:p>
          <w:p w:rsidR="00E31F94" w:rsidRPr="00217694" w:rsidRDefault="00E31F94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Что нужно знать родителям, если их ребенок пошел в IV класс</w:t>
            </w:r>
          </w:p>
          <w:p w:rsidR="00866C22" w:rsidRPr="00217694" w:rsidRDefault="00866C22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свободного времени детей младшего школьного возраста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Телевизор: помощник или враг?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66C22" w:rsidRDefault="00E31F94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Ребенок среди сверстников</w:t>
            </w:r>
          </w:p>
          <w:p w:rsidR="00E31F94" w:rsidRPr="00D86F5E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Диалог младшего школьника </w:t>
            </w:r>
            <w:proofErr w:type="gramStart"/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 как способ понять мир и самого себя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 детей самостоятельности, важной для дальнейшего обучения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>«Прощай, начальная школа»</w:t>
            </w:r>
          </w:p>
        </w:tc>
        <w:tc>
          <w:tcPr>
            <w:tcW w:w="2257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руководитель 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866C22" w:rsidRDefault="00E31F94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C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 КЛАСС</w:t>
            </w:r>
          </w:p>
          <w:p w:rsidR="00E31F94" w:rsidRDefault="00E31F94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Возрастные особенности подростка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Развитие внимания  и памяти школьника</w:t>
            </w:r>
          </w:p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Особенности темперамента школьника-подростка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Мотив как регулятор поведения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Формирование самосознания подростка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Социализация ребенка в семье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Ценности современного подростка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Здоровый ребенок – здоровое общество Конвенция ООН «О правах ребенка»</w:t>
            </w:r>
          </w:p>
        </w:tc>
        <w:tc>
          <w:tcPr>
            <w:tcW w:w="2257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866C22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C22">
              <w:rPr>
                <w:rFonts w:ascii="Times New Roman" w:hAnsi="Times New Roman" w:cs="Times New Roman"/>
                <w:b/>
                <w:sz w:val="20"/>
                <w:szCs w:val="20"/>
              </w:rPr>
              <w:t>VI КЛАСС</w:t>
            </w:r>
          </w:p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Формирование воли шестиклассника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Воспитание характера школьника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Самооценка школьника-подростка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Взаимодействие с тревожными детьми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Ориентация школьников на ценности семьи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Нравственное развитие школьников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62424E" w:rsidRPr="00D86F5E" w:rsidTr="0062424E">
        <w:trPr>
          <w:trHeight w:val="845"/>
        </w:trPr>
        <w:tc>
          <w:tcPr>
            <w:tcW w:w="1104" w:type="dxa"/>
          </w:tcPr>
          <w:p w:rsidR="0062424E" w:rsidRPr="00D86F5E" w:rsidRDefault="0062424E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62424E" w:rsidRPr="0062424E" w:rsidRDefault="0062424E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Проблемное поведение подростков</w:t>
            </w:r>
          </w:p>
          <w:p w:rsidR="0062424E" w:rsidRPr="0062424E" w:rsidRDefault="0062424E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Общение в семье</w:t>
            </w:r>
          </w:p>
          <w:p w:rsidR="0062424E" w:rsidRPr="0062424E" w:rsidRDefault="0062424E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Детское общественное объединение</w:t>
            </w:r>
          </w:p>
        </w:tc>
        <w:tc>
          <w:tcPr>
            <w:tcW w:w="2257" w:type="dxa"/>
          </w:tcPr>
          <w:p w:rsidR="0062424E" w:rsidRPr="00D86F5E" w:rsidRDefault="0062424E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2424E" w:rsidRPr="00D86F5E" w:rsidRDefault="0062424E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62424E" w:rsidRPr="00D86F5E" w:rsidRDefault="0062424E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62424E" w:rsidRPr="00D86F5E" w:rsidRDefault="0062424E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866C22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C22">
              <w:rPr>
                <w:rFonts w:ascii="Times New Roman" w:hAnsi="Times New Roman" w:cs="Times New Roman"/>
                <w:b/>
                <w:sz w:val="20"/>
                <w:szCs w:val="20"/>
              </w:rPr>
              <w:t>VII КЛАСС</w:t>
            </w:r>
          </w:p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Воспитание детей в семье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Межличностное общение подростков</w:t>
            </w:r>
            <w:r w:rsidR="00866C22" w:rsidRPr="00D86F5E">
              <w:rPr>
                <w:rFonts w:ascii="Times New Roman" w:hAnsi="Times New Roman" w:cs="Times New Roman"/>
                <w:sz w:val="20"/>
                <w:szCs w:val="20"/>
              </w:rPr>
              <w:t xml:space="preserve"> Агрессивный ребенок – причины появления проблемы. Физическое насилие и его влияние на развитие ребёнка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Проблемное поведение подростка</w:t>
            </w:r>
            <w:r w:rsidR="00866C22" w:rsidRPr="00D86F5E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подростка на социально значимые ценности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 подростка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Право, ребенок и его окружение</w:t>
            </w:r>
          </w:p>
        </w:tc>
        <w:tc>
          <w:tcPr>
            <w:tcW w:w="2257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866C22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C22">
              <w:rPr>
                <w:rFonts w:ascii="Times New Roman" w:hAnsi="Times New Roman" w:cs="Times New Roman"/>
                <w:b/>
                <w:sz w:val="20"/>
                <w:szCs w:val="20"/>
              </w:rPr>
              <w:t>VIII КЛАСС</w:t>
            </w:r>
          </w:p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Духовные ценности семьи</w:t>
            </w:r>
          </w:p>
          <w:p w:rsidR="00866C22" w:rsidRPr="00866C22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Конфликты и пути их решения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866C22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Содружество школы и семьи</w:t>
            </w:r>
          </w:p>
          <w:p w:rsidR="00E31F94" w:rsidRPr="00D86F5E" w:rsidRDefault="00866C2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Детско-родительские отношения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B56382" w:rsidRPr="00D86F5E" w:rsidTr="00B56382">
        <w:trPr>
          <w:trHeight w:val="1032"/>
        </w:trPr>
        <w:tc>
          <w:tcPr>
            <w:tcW w:w="1104" w:type="dxa"/>
          </w:tcPr>
          <w:p w:rsidR="00B56382" w:rsidRPr="00D86F5E" w:rsidRDefault="00B56382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B56382" w:rsidRPr="00D86F5E" w:rsidRDefault="00B5638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Воспитание толерантности  подростка Суициды как крайняя форма отклоняющегося поведения</w:t>
            </w:r>
          </w:p>
          <w:p w:rsidR="00B56382" w:rsidRPr="00D86F5E" w:rsidRDefault="00B56382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Общение родителей с детьми</w:t>
            </w:r>
          </w:p>
        </w:tc>
        <w:tc>
          <w:tcPr>
            <w:tcW w:w="2257" w:type="dxa"/>
          </w:tcPr>
          <w:p w:rsidR="00B56382" w:rsidRPr="00D86F5E" w:rsidRDefault="00B56382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1" w:type="dxa"/>
          </w:tcPr>
          <w:p w:rsidR="00B56382" w:rsidRPr="00D86F5E" w:rsidRDefault="00B56382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B76157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157">
              <w:rPr>
                <w:rFonts w:ascii="Times New Roman" w:hAnsi="Times New Roman" w:cs="Times New Roman"/>
                <w:b/>
                <w:sz w:val="20"/>
                <w:szCs w:val="20"/>
              </w:rPr>
              <w:t>IX КЛАСС</w:t>
            </w:r>
          </w:p>
          <w:p w:rsidR="00E31F94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Культура общения подростка</w:t>
            </w:r>
          </w:p>
          <w:p w:rsidR="00B76157" w:rsidRPr="00B76157" w:rsidRDefault="00B76157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Путь к согласию, или</w:t>
            </w:r>
            <w:proofErr w:type="gramStart"/>
            <w:r w:rsidRPr="00D86F5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ак разрешить конфликт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школьников</w:t>
            </w:r>
            <w:r w:rsidR="00B76157" w:rsidRPr="00D86F5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эстетической культуры подростков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1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B1709C" w:rsidRPr="00D86F5E" w:rsidTr="00B1709C">
        <w:trPr>
          <w:trHeight w:val="1060"/>
        </w:trPr>
        <w:tc>
          <w:tcPr>
            <w:tcW w:w="1104" w:type="dxa"/>
          </w:tcPr>
          <w:p w:rsidR="00B1709C" w:rsidRPr="00D86F5E" w:rsidRDefault="00B1709C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B1709C" w:rsidRPr="00D86F5E" w:rsidRDefault="00B1709C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Мотив как регулятор поведения Ориентация школьников на ценности семьи</w:t>
            </w:r>
          </w:p>
          <w:p w:rsidR="00B1709C" w:rsidRPr="00D86F5E" w:rsidRDefault="00B1709C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Ребенок и милиция</w:t>
            </w:r>
          </w:p>
        </w:tc>
        <w:tc>
          <w:tcPr>
            <w:tcW w:w="2257" w:type="dxa"/>
          </w:tcPr>
          <w:p w:rsidR="00B1709C" w:rsidRPr="00D86F5E" w:rsidRDefault="00B1709C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1" w:type="dxa"/>
          </w:tcPr>
          <w:p w:rsidR="00B1709C" w:rsidRPr="00D86F5E" w:rsidRDefault="00B1709C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B76157" w:rsidRPr="00B76157" w:rsidRDefault="00E31F94" w:rsidP="00B7615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157">
              <w:rPr>
                <w:rFonts w:ascii="Times New Roman" w:hAnsi="Times New Roman" w:cs="Times New Roman"/>
                <w:b/>
                <w:sz w:val="20"/>
                <w:szCs w:val="20"/>
              </w:rPr>
              <w:t>X КЛАСС</w:t>
            </w:r>
            <w:r w:rsidR="00B76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="00B76157" w:rsidRPr="00B76157">
              <w:rPr>
                <w:rFonts w:ascii="Times New Roman" w:hAnsi="Times New Roman" w:cs="Times New Roman"/>
                <w:b/>
                <w:sz w:val="20"/>
                <w:szCs w:val="20"/>
              </w:rPr>
              <w:t>XI КЛАСС</w:t>
            </w:r>
          </w:p>
          <w:p w:rsidR="00E31F94" w:rsidRPr="00B76157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76157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Психологические особенности развития личности старшеклассника</w:t>
            </w:r>
          </w:p>
          <w:p w:rsidR="00E31F94" w:rsidRPr="00D86F5E" w:rsidRDefault="00B76157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Ценностные ориентиры современных старшеклассников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Роль семьи на этапе самоопределения старшего школьника</w:t>
            </w:r>
            <w:r w:rsidR="00B76157" w:rsidRPr="00D86F5E">
              <w:rPr>
                <w:rFonts w:ascii="Times New Roman" w:hAnsi="Times New Roman" w:cs="Times New Roman"/>
                <w:sz w:val="20"/>
                <w:szCs w:val="20"/>
              </w:rPr>
              <w:t xml:space="preserve"> Жизненные сценарии детей. Профессиональная ориентация  старшеклассников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1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0062E7" w:rsidRPr="00D86F5E" w:rsidTr="000062E7">
        <w:trPr>
          <w:trHeight w:val="1070"/>
        </w:trPr>
        <w:tc>
          <w:tcPr>
            <w:tcW w:w="1104" w:type="dxa"/>
          </w:tcPr>
          <w:p w:rsidR="000062E7" w:rsidRPr="00D86F5E" w:rsidRDefault="000062E7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0062E7" w:rsidRPr="00D86F5E" w:rsidRDefault="000062E7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Стили и методы воспитания старшеклассника в семье</w:t>
            </w:r>
          </w:p>
          <w:p w:rsidR="000062E7" w:rsidRPr="00D86F5E" w:rsidRDefault="000062E7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Оказание помощи старшему школьнику в период сдачи ЕГЭ</w:t>
            </w:r>
          </w:p>
        </w:tc>
        <w:tc>
          <w:tcPr>
            <w:tcW w:w="2257" w:type="dxa"/>
          </w:tcPr>
          <w:p w:rsidR="000062E7" w:rsidRPr="00D86F5E" w:rsidRDefault="000062E7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401" w:type="dxa"/>
          </w:tcPr>
          <w:p w:rsidR="000062E7" w:rsidRPr="00D86F5E" w:rsidRDefault="000062E7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  <w:tr w:rsidR="00B76157" w:rsidRPr="00D86F5E" w:rsidTr="002264D1">
        <w:trPr>
          <w:trHeight w:val="791"/>
        </w:trPr>
        <w:tc>
          <w:tcPr>
            <w:tcW w:w="9601" w:type="dxa"/>
            <w:gridSpan w:val="4"/>
          </w:tcPr>
          <w:p w:rsidR="00B76157" w:rsidRPr="00B76157" w:rsidRDefault="00B76157" w:rsidP="00B76157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5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  <w:p w:rsidR="00B76157" w:rsidRDefault="00B76157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Стресс – это не то, что с человеком происходит, а то, как он переживает ситуацию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B76157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общей практики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Как помочь ребёнку пережить «безответную любовь»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401" w:type="dxa"/>
          </w:tcPr>
          <w:p w:rsidR="00E31F94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B76157" w:rsidRPr="00D86F5E" w:rsidRDefault="00B76157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по В.Р.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Жизненные сценарии детей. Профессиональная ориентация старшеклассника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401" w:type="dxa"/>
          </w:tcPr>
          <w:p w:rsidR="00E31F94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B76157" w:rsidRPr="00D86F5E" w:rsidRDefault="00B76157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по В.Р.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Воспитание в семье уважения к закону, развитие гражданственности и патриотизма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1" w:type="dxa"/>
          </w:tcPr>
          <w:p w:rsidR="00E31F94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B76157" w:rsidRPr="00D86F5E" w:rsidRDefault="00B76157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участковый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Её величество Женщина. В семье – старшеклассница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1" w:type="dxa"/>
          </w:tcPr>
          <w:p w:rsidR="00E31F94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B76157" w:rsidRPr="00D86F5E" w:rsidRDefault="00B76157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общей практики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Мужественность. В семье – старшеклассник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401" w:type="dxa"/>
          </w:tcPr>
          <w:p w:rsidR="00E31F94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B76157" w:rsidRPr="00D86F5E" w:rsidRDefault="00B76157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 общей практики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Воспитание семьянина: сущность и основные направления</w:t>
            </w:r>
          </w:p>
        </w:tc>
        <w:tc>
          <w:tcPr>
            <w:tcW w:w="2257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401" w:type="dxa"/>
          </w:tcPr>
          <w:p w:rsidR="00E31F94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B76157" w:rsidRPr="00D86F5E" w:rsidRDefault="00B76157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по В.Р.</w:t>
            </w:r>
          </w:p>
        </w:tc>
      </w:tr>
      <w:tr w:rsidR="00E31F94" w:rsidRPr="00D86F5E" w:rsidTr="008D44DB">
        <w:trPr>
          <w:trHeight w:val="791"/>
        </w:trPr>
        <w:tc>
          <w:tcPr>
            <w:tcW w:w="9601" w:type="dxa"/>
            <w:gridSpan w:val="4"/>
          </w:tcPr>
          <w:p w:rsidR="00E31F94" w:rsidRPr="00B76157" w:rsidRDefault="00E31F94" w:rsidP="00D86F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157">
              <w:rPr>
                <w:rFonts w:ascii="Times New Roman" w:hAnsi="Times New Roman"/>
                <w:b/>
                <w:sz w:val="24"/>
                <w:szCs w:val="24"/>
              </w:rPr>
              <w:t>Взрослые и дети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Групповой тренинг «Взрослые и дети»</w:t>
            </w:r>
          </w:p>
          <w:p w:rsidR="00E31F94" w:rsidRPr="00D86F5E" w:rsidRDefault="00E31F94" w:rsidP="00D86F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воспитательной работе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sz w:val="20"/>
                <w:szCs w:val="20"/>
              </w:rPr>
              <w:t>Групповой тренинг «Общение с ребенком»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401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воспитательной работе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Групповой тренинг «Покажи мне любовь»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01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воспитательной работе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Групповой тренинг «Родительская эффективность»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401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воспитательной работе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Групповой  тренинг «Родительская эффективность»</w:t>
            </w:r>
          </w:p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Занятие: «Учимся требовать и контролировать».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воспитательной работе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Групповой тренинг «Родительская эффективность»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воспитательной работе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Занятие: Что такое ответственность и как ее </w:t>
            </w:r>
            <w:r w:rsidRPr="00D86F5E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передавать ребенку?</w:t>
            </w:r>
          </w:p>
        </w:tc>
        <w:tc>
          <w:tcPr>
            <w:tcW w:w="2257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6F5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воспитательной работе</w:t>
            </w:r>
          </w:p>
        </w:tc>
      </w:tr>
      <w:tr w:rsidR="00E31F94" w:rsidRPr="00D86F5E" w:rsidTr="00471DC6">
        <w:trPr>
          <w:trHeight w:val="791"/>
        </w:trPr>
        <w:tc>
          <w:tcPr>
            <w:tcW w:w="1104" w:type="dxa"/>
          </w:tcPr>
          <w:p w:rsidR="00E31F94" w:rsidRPr="00D86F5E" w:rsidRDefault="00E31F94" w:rsidP="005F13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</w:tcPr>
          <w:p w:rsidR="00E31F94" w:rsidRPr="00D86F5E" w:rsidRDefault="00E31F94" w:rsidP="00D86F5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86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Занятие: «Счастливая семья».</w:t>
            </w:r>
          </w:p>
        </w:tc>
        <w:tc>
          <w:tcPr>
            <w:tcW w:w="2257" w:type="dxa"/>
          </w:tcPr>
          <w:p w:rsidR="00E31F94" w:rsidRPr="00D86F5E" w:rsidRDefault="00E31F94" w:rsidP="005F13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401" w:type="dxa"/>
          </w:tcPr>
          <w:p w:rsidR="00E31F94" w:rsidRPr="00D86F5E" w:rsidRDefault="00E31F94" w:rsidP="004756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воспитательной работе</w:t>
            </w:r>
          </w:p>
        </w:tc>
      </w:tr>
    </w:tbl>
    <w:p w:rsidR="005F13A4" w:rsidRPr="00D86F5E" w:rsidRDefault="005F13A4" w:rsidP="00D86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EA0" w:rsidRPr="00D86F5E" w:rsidRDefault="00700EA0" w:rsidP="00D86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00EA0" w:rsidRPr="00D86F5E" w:rsidSect="0070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CCF"/>
    <w:multiLevelType w:val="hybridMultilevel"/>
    <w:tmpl w:val="C19627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A4"/>
    <w:rsid w:val="000062E7"/>
    <w:rsid w:val="000643EE"/>
    <w:rsid w:val="000D7D3E"/>
    <w:rsid w:val="000D7EC2"/>
    <w:rsid w:val="001D6AC8"/>
    <w:rsid w:val="00217694"/>
    <w:rsid w:val="00305730"/>
    <w:rsid w:val="0041079C"/>
    <w:rsid w:val="004141A8"/>
    <w:rsid w:val="00467B7A"/>
    <w:rsid w:val="00537873"/>
    <w:rsid w:val="005F13A4"/>
    <w:rsid w:val="0062424E"/>
    <w:rsid w:val="00700EA0"/>
    <w:rsid w:val="00866C22"/>
    <w:rsid w:val="009417F5"/>
    <w:rsid w:val="00B1709C"/>
    <w:rsid w:val="00B56382"/>
    <w:rsid w:val="00B76157"/>
    <w:rsid w:val="00C86857"/>
    <w:rsid w:val="00D86F5E"/>
    <w:rsid w:val="00E23F5F"/>
    <w:rsid w:val="00E31F94"/>
    <w:rsid w:val="00E51B60"/>
    <w:rsid w:val="00F5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3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МОУ Зональная СОШ</cp:lastModifiedBy>
  <cp:revision>4</cp:revision>
  <cp:lastPrinted>2013-08-30T08:58:00Z</cp:lastPrinted>
  <dcterms:created xsi:type="dcterms:W3CDTF">2013-07-28T16:54:00Z</dcterms:created>
  <dcterms:modified xsi:type="dcterms:W3CDTF">2013-08-30T08:58:00Z</dcterms:modified>
</cp:coreProperties>
</file>